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5F64" w14:textId="77777777" w:rsidR="00706405" w:rsidRDefault="00706405" w:rsidP="007064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Минфин РФ</w:t>
      </w:r>
    </w:p>
    <w:p w14:paraId="7DC03B31" w14:textId="77777777" w:rsidR="00706405" w:rsidRPr="00706405" w:rsidRDefault="00706405" w:rsidP="007064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 ААС</w:t>
      </w:r>
    </w:p>
    <w:p w14:paraId="52ABCC06" w14:textId="77777777" w:rsidR="00706405" w:rsidRDefault="00706405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BEDA86" w14:textId="36E89081" w:rsidR="00706405" w:rsidRDefault="00706405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Обращение </w:t>
      </w:r>
    </w:p>
    <w:p w14:paraId="6BD20013" w14:textId="12FC6AB3" w:rsidR="00726CCF" w:rsidRDefault="00726CCF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A78">
        <w:rPr>
          <w:rFonts w:ascii="Times New Roman" w:hAnsi="Times New Roman" w:cs="Times New Roman"/>
          <w:b/>
          <w:sz w:val="28"/>
          <w:szCs w:val="28"/>
        </w:rPr>
        <w:t>аудиторов Воронежского и Курского регионального отделения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59B7FC" w14:textId="77777777" w:rsidR="00706405" w:rsidRPr="006A7A4A" w:rsidRDefault="00706405" w:rsidP="007064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A4A">
        <w:rPr>
          <w:rFonts w:ascii="Times New Roman" w:hAnsi="Times New Roman" w:cs="Times New Roman"/>
          <w:sz w:val="28"/>
          <w:szCs w:val="28"/>
        </w:rPr>
        <w:t xml:space="preserve"> по докладу для общественных консультаций </w:t>
      </w:r>
    </w:p>
    <w:p w14:paraId="76F42BB7" w14:textId="77777777" w:rsidR="00D17626" w:rsidRDefault="00706405" w:rsidP="00D176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A4A">
        <w:rPr>
          <w:rFonts w:ascii="Times New Roman" w:hAnsi="Times New Roman" w:cs="Times New Roman"/>
          <w:sz w:val="28"/>
          <w:szCs w:val="28"/>
        </w:rPr>
        <w:t>«</w:t>
      </w:r>
      <w:r w:rsidR="00D17626" w:rsidRPr="00D17626">
        <w:rPr>
          <w:rFonts w:ascii="Times New Roman" w:hAnsi="Times New Roman" w:cs="Times New Roman"/>
          <w:sz w:val="28"/>
          <w:szCs w:val="28"/>
        </w:rPr>
        <w:t xml:space="preserve">Обязательное подтверждение отчетности (информации) </w:t>
      </w:r>
    </w:p>
    <w:p w14:paraId="103DFE59" w14:textId="77777777" w:rsidR="00706405" w:rsidRPr="006A7A4A" w:rsidRDefault="00D17626" w:rsidP="00D176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7626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706405" w:rsidRPr="006A7A4A">
        <w:rPr>
          <w:rFonts w:ascii="Times New Roman" w:hAnsi="Times New Roman" w:cs="Times New Roman"/>
          <w:sz w:val="28"/>
          <w:szCs w:val="28"/>
        </w:rPr>
        <w:t>»</w:t>
      </w:r>
    </w:p>
    <w:p w14:paraId="35536158" w14:textId="77777777" w:rsidR="00706405" w:rsidRDefault="0070640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ACA2B9C" w14:textId="77777777"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Основных направлениях развития аудиторской деятельности в Российской Федерации на период до 2024 года, утвержденных приказом Минфина от 29.11.2019 № 1592 констатируется факт низкого уровня востребованности качественных аудиторских услуг, основными причинами чего являются: недооценка субъектами экономической деятельности, собственниками и инвесторами ценности аудиторских услуг; низкий интерес к аудиторским услугам со стороны государства; ограниченный круг услуг, предлагаемых аудиторскими организациями, индивидуальными аудиторами; введение обязательного аудита без учета потребностей пользователей бухгалтерской (финансовой) отчетности. </w:t>
      </w:r>
    </w:p>
    <w:p w14:paraId="18F7D3D2" w14:textId="77777777"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данном документе особо отмечено, что </w:t>
      </w:r>
      <w:r w:rsidRPr="000C3579">
        <w:rPr>
          <w:rFonts w:ascii="Times New Roman" w:hAnsi="Times New Roman" w:cs="Times New Roman"/>
          <w:sz w:val="26"/>
          <w:szCs w:val="26"/>
        </w:rPr>
        <w:t>на состояние института аудита отрицательное воздействие оказывают также продолжающиеся попытки необоснованного сужения деятельности, традиционно осуществляемой аудиторскими организациями, индивидуальными аудиторами.</w:t>
      </w:r>
      <w:r w:rsidRPr="00F623E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85D216" w14:textId="77777777"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>Вместе с тем, совершенствование основ функционирования рынка аудиторских услуг и поддержание его стабильности являются определяющими условиями дальнейшего развития института аудита. Решение вопросов, связанных с уточнением предмета и сферы аудиторской деятельности, конкуренции в этом сегменте рынка, взаимодействия аудиторского сообщества с сообществом пользователей аудиторских услуг является ключевым для повышения качества аудиторских услуг, конкурентоспособности субъектов аудиторской деятельности, престижа аудиторской профессии.</w:t>
      </w:r>
    </w:p>
    <w:p w14:paraId="06D99C0B" w14:textId="77777777" w:rsidR="00B132E5" w:rsidRPr="00F623E6" w:rsidRDefault="00BA5E6E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Д</w:t>
      </w:r>
      <w:r w:rsidR="00D02FC2" w:rsidRPr="00F623E6">
        <w:rPr>
          <w:rFonts w:ascii="Times New Roman" w:hAnsi="Times New Roman" w:cs="Times New Roman"/>
          <w:sz w:val="26"/>
          <w:szCs w:val="26"/>
        </w:rPr>
        <w:t>окладе для общественных консультаций по вопросу пересмотра сферы обязательного аудита бухгалтерской (финансовой) отчетности и иных форм обязательного подтверждения достоверности информ</w:t>
      </w:r>
      <w:r w:rsidR="00340123" w:rsidRPr="00F623E6">
        <w:rPr>
          <w:rFonts w:ascii="Times New Roman" w:hAnsi="Times New Roman" w:cs="Times New Roman"/>
          <w:sz w:val="26"/>
          <w:szCs w:val="26"/>
        </w:rPr>
        <w:t>ации</w:t>
      </w:r>
      <w:r>
        <w:rPr>
          <w:rFonts w:ascii="Times New Roman" w:hAnsi="Times New Roman" w:cs="Times New Roman"/>
          <w:sz w:val="26"/>
          <w:szCs w:val="26"/>
        </w:rPr>
        <w:t xml:space="preserve"> (Приложение к письму СРО ААС № 14652 от 30.09.2022)</w:t>
      </w:r>
      <w:r w:rsidR="00340123" w:rsidRPr="00F623E6">
        <w:rPr>
          <w:rFonts w:ascii="Times New Roman" w:hAnsi="Times New Roman" w:cs="Times New Roman"/>
          <w:sz w:val="26"/>
          <w:szCs w:val="26"/>
        </w:rPr>
        <w:t xml:space="preserve"> к обсуждению предложено несколько вариантов решения вопроса изменения и даже отмены стоимостных критериев обязательного аудита, а именно: «рыночный вариант» (отмена стоимостных критериев обязательного аудита, переход к концепции обязательного аудита по бизнес-ситуациям), «государственный вариант» (расширение сферы обязательного аудита в соответствии с интересами государства и общества) и «вариант заморозки </w:t>
      </w:r>
      <w:r w:rsidR="00340123" w:rsidRPr="00F623E6">
        <w:rPr>
          <w:rFonts w:ascii="Times New Roman" w:hAnsi="Times New Roman" w:cs="Times New Roman"/>
          <w:sz w:val="26"/>
          <w:szCs w:val="26"/>
        </w:rPr>
        <w:lastRenderedPageBreak/>
        <w:t>ситуации» (перенос обсуждения вопроса об изменении стоимостных критериев на 2-3 года, пока не завершатся изменения структуры аудиторского рынка, обусловленные Федеральным законом 359-ФЗ).</w:t>
      </w:r>
    </w:p>
    <w:p w14:paraId="654403D2" w14:textId="77777777" w:rsidR="00832DB3" w:rsidRPr="00F623E6" w:rsidRDefault="00340123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Каждый из представленных вариантов, безусловно, имеет свои достоинства и недостатки, но менее применимым </w:t>
      </w:r>
      <w:r w:rsidR="00832DB3" w:rsidRPr="00F623E6">
        <w:rPr>
          <w:rFonts w:ascii="Times New Roman" w:hAnsi="Times New Roman" w:cs="Times New Roman"/>
          <w:sz w:val="26"/>
          <w:szCs w:val="26"/>
        </w:rPr>
        <w:t>к функционированию рынка аудиторских услуг в Российской Федерации</w:t>
      </w:r>
      <w:r w:rsidRPr="00F623E6">
        <w:rPr>
          <w:rFonts w:ascii="Times New Roman" w:hAnsi="Times New Roman" w:cs="Times New Roman"/>
          <w:sz w:val="26"/>
          <w:szCs w:val="26"/>
        </w:rPr>
        <w:t>, на наш взгляд является, так называемый «рыночный вариант»</w:t>
      </w:r>
      <w:r w:rsidR="00832DB3" w:rsidRPr="00F623E6">
        <w:rPr>
          <w:rFonts w:ascii="Times New Roman" w:hAnsi="Times New Roman" w:cs="Times New Roman"/>
          <w:sz w:val="26"/>
          <w:szCs w:val="26"/>
        </w:rPr>
        <w:t xml:space="preserve">, концепция которого подразумевает полную отмену стоимостных критериев обязательного аудита, основанных на показателях выручки (доходов) и размере активов организации. </w:t>
      </w:r>
    </w:p>
    <w:p w14:paraId="7D538778" w14:textId="77777777" w:rsidR="00163836" w:rsidRPr="00F623E6" w:rsidRDefault="00163836" w:rsidP="00935F1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Следование по такому пути приведет к освобождению от аудита 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множеств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тем самым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лиш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ив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пользователей бухгалтерской (финансовой) отчетности гарантий, выраженных в аудиторском заключении о достоверности бухгалт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ерской (финансовой) отчетности, ведь, учитывая, 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невысок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корпоративного управления только аудиторская проверка в большинстве случаев становится механизмом обеспечения прозрачности финансовой отчетности и сдерживающим фактором для менеджмента компаний в отношении искажения отчетности. </w:t>
      </w:r>
    </w:p>
    <w:p w14:paraId="08811449" w14:textId="77777777" w:rsidR="009E293B" w:rsidRPr="00F623E6" w:rsidRDefault="00163836" w:rsidP="00935F1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сложной экономической с</w:t>
      </w:r>
      <w:r w:rsidR="003749C5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итуации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 более необходима достоверная информация о финансовом состоянии предприя</w:t>
      </w:r>
      <w:r w:rsidR="00935F12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тий и организаций, о способности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 продолжать деятельность непрерывно, о ликвидности, кредитоспособности и кредитных рисках. </w:t>
      </w:r>
      <w:r w:rsidR="00B03861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данной ситуации именно аудиторское заключение служит источником информации для пользователей бухгалтерской (финансовой) отчетности и позволяет им принимать обоснованные решения, способствует сокращению рисков предпринимательской деятельности и стабильности экономики в целом. </w:t>
      </w:r>
    </w:p>
    <w:p w14:paraId="5AF3FA93" w14:textId="77777777" w:rsidR="00935F12" w:rsidRPr="00F623E6" w:rsidRDefault="009E293B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Считаем, что изменение законодательства в части </w:t>
      </w:r>
      <w:r w:rsidRPr="00F623E6">
        <w:rPr>
          <w:rFonts w:ascii="Times New Roman" w:hAnsi="Times New Roman" w:cs="Times New Roman"/>
          <w:sz w:val="26"/>
          <w:szCs w:val="26"/>
        </w:rPr>
        <w:t xml:space="preserve">отмены стоимостных критериев обязательного аудита, как на текущий момент, так и на ближайшую перспективу </w:t>
      </w:r>
      <w:r w:rsidR="00B03861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имеет весомых оснований и способно принести больший экономический вред, чем та польза, на которую рассчитывают инициаторы 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такого нововв</w:t>
      </w:r>
      <w:r w:rsidR="00935F12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едения, поскольку у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организаций никогда не проводивших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аудит, выявляется множество ошибок при составлении бухгалтерской отчетности по разным причинам, 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в том числе из - за 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>недостаточн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ой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профессиональн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ой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компетентност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и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бухгалтер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ов, 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>желани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я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руководства организации ввести в заблуждение пользователей отчетности при отражении в ней тех или иных активов, обязательств и фактов хозяйственной деятельности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14:paraId="5CE0D33C" w14:textId="77777777" w:rsidR="00AC7E00" w:rsidRPr="00F623E6" w:rsidRDefault="00935F12" w:rsidP="00935F12">
      <w:pPr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03861">
        <w:rPr>
          <w:rFonts w:ascii="Times New Roman" w:eastAsiaTheme="minorEastAsia" w:hAnsi="Times New Roman" w:cs="Times New Roman"/>
          <w:sz w:val="26"/>
          <w:szCs w:val="26"/>
        </w:rPr>
        <w:t>Подобных примеров можно привести множество, допускаемые ошибки не позволяют пользователям составить достоверное мнение о финансовом положении организации и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>, зачастую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только </w:t>
      </w:r>
      <w:r w:rsidR="00706405">
        <w:rPr>
          <w:rFonts w:ascii="Times New Roman" w:eastAsiaTheme="minorEastAsia" w:hAnsi="Times New Roman" w:cs="Times New Roman"/>
          <w:sz w:val="26"/>
          <w:szCs w:val="26"/>
        </w:rPr>
        <w:t>прислуша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вшись к мнению 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>аудиторов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lastRenderedPageBreak/>
        <w:t>руководство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принимает решение о внесении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исправлени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й в учет и отчетность, приводя к критериям достоверности и обоснованности.</w:t>
      </w:r>
    </w:p>
    <w:p w14:paraId="38148BF9" w14:textId="77777777" w:rsidR="00AC7E00" w:rsidRPr="00F623E6" w:rsidRDefault="00AC7E00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Возможно, п</w:t>
      </w:r>
      <w:r w:rsidRPr="00F623E6">
        <w:rPr>
          <w:rFonts w:ascii="Times New Roman" w:hAnsi="Times New Roman" w:cs="Times New Roman"/>
          <w:sz w:val="26"/>
          <w:szCs w:val="26"/>
        </w:rPr>
        <w:t>роблема реформирования аудита в России актуальна, но не такими кардинальными методами и изменениями.</w:t>
      </w:r>
    </w:p>
    <w:p w14:paraId="074AADDF" w14:textId="77777777" w:rsidR="00AC7E00" w:rsidRDefault="00AC7E00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конечном итоге, реализация такой инициативы может привести с одной стороны к монополизации рынка аудиторских услуг, а с другой – к прекращению своей деятельности значительного </w:t>
      </w:r>
      <w:r w:rsidR="00B83712" w:rsidRPr="00F623E6">
        <w:rPr>
          <w:rFonts w:ascii="Times New Roman" w:hAnsi="Times New Roman" w:cs="Times New Roman"/>
          <w:sz w:val="26"/>
          <w:szCs w:val="26"/>
        </w:rPr>
        <w:t>количества аудиторских компаний, что негативно скажется на всем рынке аудиторских услуг в Российской Федерации.</w:t>
      </w:r>
    </w:p>
    <w:p w14:paraId="56FCF264" w14:textId="77777777" w:rsidR="006A7A4A" w:rsidRDefault="006A7A4A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Представляется наиболее предпочтительным вариантом (если более не предлагаются варианты урегулирования данного вопроса) – вариант № 3 «заморозки текущей ситуации», то есть подождать, пока</w:t>
      </w:r>
      <w:r w:rsidRPr="00F623E6">
        <w:rPr>
          <w:rFonts w:ascii="Times New Roman" w:hAnsi="Times New Roman" w:cs="Times New Roman"/>
          <w:sz w:val="26"/>
          <w:szCs w:val="26"/>
        </w:rPr>
        <w:t xml:space="preserve"> не завершатся изменения структуры аудиторского рынка, обусловленные Федеральным законом 359-ФЗ</w:t>
      </w:r>
      <w:r>
        <w:rPr>
          <w:rFonts w:ascii="Times New Roman" w:hAnsi="Times New Roman" w:cs="Times New Roman"/>
          <w:sz w:val="26"/>
          <w:szCs w:val="26"/>
        </w:rPr>
        <w:t>. То есть в ближайшие 1-2 года рынок аудиторских услуг должен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самоочиститься</w:t>
      </w:r>
      <w:proofErr w:type="spellEnd"/>
      <w:r>
        <w:rPr>
          <w:rFonts w:ascii="Times New Roman" w:hAnsi="Times New Roman" w:cs="Times New Roman"/>
          <w:sz w:val="26"/>
          <w:szCs w:val="26"/>
        </w:rPr>
        <w:t>» от «недобросовестных» игроков (т.н. «имитаторов» аудиторских услуг»), и тогда придет пора принимать обоснованные и разумные меры по определению круга лиц, попадающих под критерии обязательного аудита, в т.ч. и стоимостные.</w:t>
      </w:r>
    </w:p>
    <w:p w14:paraId="40EBD0E0" w14:textId="77777777" w:rsidR="00914602" w:rsidRDefault="006A7A4A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происходят события, потрясающие не только политику </w:t>
      </w:r>
      <w:r w:rsidR="000566FD">
        <w:rPr>
          <w:rFonts w:ascii="Times New Roman" w:hAnsi="Times New Roman" w:cs="Times New Roman"/>
          <w:sz w:val="26"/>
          <w:szCs w:val="26"/>
        </w:rPr>
        <w:t xml:space="preserve">нашей </w:t>
      </w:r>
      <w:r w:rsidR="00BA5E6E">
        <w:rPr>
          <w:rFonts w:ascii="Times New Roman" w:hAnsi="Times New Roman" w:cs="Times New Roman"/>
          <w:sz w:val="26"/>
          <w:szCs w:val="26"/>
        </w:rPr>
        <w:t>страны, но</w:t>
      </w:r>
      <w:r>
        <w:rPr>
          <w:rFonts w:ascii="Times New Roman" w:hAnsi="Times New Roman" w:cs="Times New Roman"/>
          <w:sz w:val="26"/>
          <w:szCs w:val="26"/>
        </w:rPr>
        <w:t xml:space="preserve"> влияющие на ее место на международной </w:t>
      </w:r>
      <w:r w:rsidR="000566FD">
        <w:rPr>
          <w:rFonts w:ascii="Times New Roman" w:hAnsi="Times New Roman" w:cs="Times New Roman"/>
          <w:sz w:val="26"/>
          <w:szCs w:val="26"/>
        </w:rPr>
        <w:t xml:space="preserve">экономической </w:t>
      </w:r>
      <w:r>
        <w:rPr>
          <w:rFonts w:ascii="Times New Roman" w:hAnsi="Times New Roman" w:cs="Times New Roman"/>
          <w:sz w:val="26"/>
          <w:szCs w:val="26"/>
        </w:rPr>
        <w:t>арене</w:t>
      </w:r>
      <w:r w:rsidR="000566FD">
        <w:rPr>
          <w:rFonts w:ascii="Times New Roman" w:hAnsi="Times New Roman" w:cs="Times New Roman"/>
          <w:sz w:val="26"/>
          <w:szCs w:val="26"/>
        </w:rPr>
        <w:t xml:space="preserve">. Аудиторы, являясь высококвалифицированными специалистами, имеют большой опыт и значение в подтверждении полноты и прозрачности финансовой отчетности различных отраслей промышленности, в экономической сфере.  Достоверная информация о финансово-хозяйственной деятельности предприятий страны играет важную роль в определении национального единого экономического пространства. </w:t>
      </w:r>
    </w:p>
    <w:p w14:paraId="31B90674" w14:textId="77777777" w:rsidR="006A7A4A" w:rsidRPr="00435709" w:rsidRDefault="003D16BA" w:rsidP="00AC7E00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5709">
        <w:rPr>
          <w:rFonts w:ascii="Times New Roman" w:hAnsi="Times New Roman" w:cs="Times New Roman"/>
          <w:b/>
          <w:sz w:val="26"/>
          <w:szCs w:val="26"/>
        </w:rPr>
        <w:t xml:space="preserve">Уверены, что сейчас необходимо предпринимать усилия по </w:t>
      </w:r>
      <w:r w:rsidR="008F1470" w:rsidRPr="00435709">
        <w:rPr>
          <w:rFonts w:ascii="Times New Roman" w:hAnsi="Times New Roman" w:cs="Times New Roman"/>
          <w:b/>
          <w:sz w:val="26"/>
          <w:szCs w:val="26"/>
        </w:rPr>
        <w:t>повышению престижа и ценности аудиторской профессии, сохранению высокоинтеллектуальных кадров, развитию сферы их</w:t>
      </w:r>
      <w:r w:rsidR="00435709">
        <w:rPr>
          <w:rFonts w:ascii="Times New Roman" w:hAnsi="Times New Roman" w:cs="Times New Roman"/>
          <w:b/>
          <w:sz w:val="26"/>
          <w:szCs w:val="26"/>
        </w:rPr>
        <w:t xml:space="preserve"> применения для пользы бизнеса,</w:t>
      </w:r>
      <w:r w:rsidR="008F1470" w:rsidRPr="00435709">
        <w:rPr>
          <w:rFonts w:ascii="Times New Roman" w:hAnsi="Times New Roman" w:cs="Times New Roman"/>
          <w:b/>
          <w:sz w:val="26"/>
          <w:szCs w:val="26"/>
        </w:rPr>
        <w:t xml:space="preserve"> государства и укреплению института «национального аудита» в стране!</w:t>
      </w:r>
    </w:p>
    <w:p w14:paraId="22396B41" w14:textId="77777777" w:rsidR="00A065E3" w:rsidRDefault="00A065E3" w:rsidP="00A06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FD471A9" w14:textId="77777777" w:rsidR="00435709" w:rsidRDefault="00207386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07 ноября 2022 года </w:t>
      </w:r>
      <w:r w:rsidR="00435709">
        <w:rPr>
          <w:rFonts w:ascii="Times New Roman" w:hAnsi="Times New Roman" w:cs="Times New Roman"/>
          <w:sz w:val="26"/>
          <w:szCs w:val="26"/>
        </w:rPr>
        <w:t xml:space="preserve">на заседании Круглого стола </w:t>
      </w:r>
      <w:r w:rsidR="00435709" w:rsidRPr="00435709">
        <w:rPr>
          <w:rFonts w:ascii="Times New Roman" w:hAnsi="Times New Roman" w:cs="Times New Roman"/>
          <w:sz w:val="26"/>
          <w:szCs w:val="26"/>
        </w:rPr>
        <w:t xml:space="preserve">состоялось </w:t>
      </w:r>
      <w:r w:rsidRPr="00435709">
        <w:rPr>
          <w:rFonts w:ascii="Times New Roman" w:hAnsi="Times New Roman" w:cs="Times New Roman"/>
          <w:sz w:val="26"/>
          <w:szCs w:val="26"/>
        </w:rPr>
        <w:t xml:space="preserve"> </w:t>
      </w:r>
      <w:r w:rsidR="00435709" w:rsidRPr="00435709">
        <w:rPr>
          <w:rFonts w:ascii="Times New Roman" w:hAnsi="Times New Roman" w:cs="Times New Roman"/>
          <w:sz w:val="26"/>
          <w:szCs w:val="26"/>
        </w:rPr>
        <w:t>обсуждение</w:t>
      </w:r>
      <w:r w:rsidRPr="00435709">
        <w:rPr>
          <w:rFonts w:ascii="Times New Roman" w:hAnsi="Times New Roman" w:cs="Times New Roman"/>
          <w:sz w:val="26"/>
          <w:szCs w:val="26"/>
        </w:rPr>
        <w:t> </w:t>
      </w:r>
      <w:r w:rsidR="00435709" w:rsidRPr="00435709">
        <w:rPr>
          <w:rFonts w:ascii="Times New Roman" w:hAnsi="Times New Roman" w:cs="Times New Roman"/>
          <w:sz w:val="26"/>
          <w:szCs w:val="26"/>
        </w:rPr>
        <w:t> подготовленного</w:t>
      </w:r>
      <w:r w:rsidRPr="00435709">
        <w:rPr>
          <w:rFonts w:ascii="Times New Roman" w:hAnsi="Times New Roman" w:cs="Times New Roman"/>
          <w:sz w:val="26"/>
          <w:szCs w:val="26"/>
        </w:rPr>
        <w:t xml:space="preserve"> Минфином России Доклада для общественных консультаций на тему: «Обязательное подтверждение отчетности (информации) в Российской Федерации»</w:t>
      </w:r>
      <w:r w:rsidR="00435709">
        <w:rPr>
          <w:rFonts w:ascii="Times New Roman" w:hAnsi="Times New Roman" w:cs="Times New Roman"/>
          <w:sz w:val="26"/>
          <w:szCs w:val="26"/>
        </w:rPr>
        <w:t xml:space="preserve">, </w:t>
      </w:r>
      <w:r w:rsidRPr="00207386">
        <w:rPr>
          <w:rFonts w:ascii="Times New Roman" w:hAnsi="Times New Roman" w:cs="Times New Roman"/>
          <w:sz w:val="26"/>
          <w:szCs w:val="26"/>
        </w:rPr>
        <w:t>куда были  приглашены руководители Региональных отделений Центрального территориального отделения СРО ААС  (ЦТО СРО ААС) и руководителей аудиторских организаций регионов ЦТО СРО ААС</w:t>
      </w:r>
      <w:r w:rsidR="0043570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4191A16" w14:textId="77777777" w:rsidR="00207386" w:rsidRPr="00207386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частности руководителем одной из Воронежских аудиторских фирм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 было отмечено,</w:t>
      </w:r>
      <w:r w:rsidR="00207386" w:rsidRPr="00F0434A">
        <w:rPr>
          <w:rFonts w:ascii="Times New Roman" w:hAnsi="Times New Roman" w:cs="Times New Roman"/>
          <w:sz w:val="26"/>
          <w:szCs w:val="26"/>
        </w:rPr>
        <w:t xml:space="preserve"> 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что ключевыми моментами для повышения качества, конкурентоспособности, престижа аудиторской профессии является решение </w:t>
      </w:r>
      <w:r w:rsidR="00207386" w:rsidRPr="00207386">
        <w:rPr>
          <w:rFonts w:ascii="Times New Roman" w:hAnsi="Times New Roman" w:cs="Times New Roman"/>
          <w:sz w:val="26"/>
          <w:szCs w:val="26"/>
        </w:rPr>
        <w:lastRenderedPageBreak/>
        <w:t xml:space="preserve">вопросов, связанных с уточнением предмета и сферы аудиторской деятельности без ущерба для его действующих участников, регулирования конкуренции в сегменте рынка, в т.ч. путем мер пресечения демпинга, установления минимальных расценок на аудиторские услуги за </w:t>
      </w:r>
      <w:proofErr w:type="spellStart"/>
      <w:r w:rsidR="00207386" w:rsidRPr="00207386">
        <w:rPr>
          <w:rFonts w:ascii="Times New Roman" w:hAnsi="Times New Roman" w:cs="Times New Roman"/>
          <w:sz w:val="26"/>
          <w:szCs w:val="26"/>
        </w:rPr>
        <w:t>трудочасы</w:t>
      </w:r>
      <w:proofErr w:type="spellEnd"/>
      <w:r w:rsidR="00207386" w:rsidRPr="00207386">
        <w:rPr>
          <w:rFonts w:ascii="Times New Roman" w:hAnsi="Times New Roman" w:cs="Times New Roman"/>
          <w:sz w:val="26"/>
          <w:szCs w:val="26"/>
        </w:rPr>
        <w:t xml:space="preserve">, введения административной ответственности за уклонение от обязательного подтверждения отчетности (информации), соразмерной той, которая установлена для аудиторских организаций и аудиторов за нарушение законодательства об аудиторской деятельности, и, конечно, комфортное и двустороннее взаимодействие аудиторского сообщества с СРО ААС, с Минфином РФ. </w:t>
      </w:r>
    </w:p>
    <w:p w14:paraId="320AB8F3" w14:textId="77777777" w:rsidR="00435709" w:rsidRPr="00F0434A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Также на обсуждении была поставлена под сомнение 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обоснованность некоторых пунктов </w:t>
      </w:r>
      <w:r>
        <w:rPr>
          <w:rFonts w:ascii="Times New Roman" w:hAnsi="Times New Roman" w:cs="Times New Roman"/>
          <w:sz w:val="26"/>
          <w:szCs w:val="26"/>
        </w:rPr>
        <w:t>из вопроса № 2 (</w:t>
      </w:r>
      <w:r w:rsidRPr="00435709">
        <w:rPr>
          <w:rFonts w:ascii="Times New Roman" w:hAnsi="Times New Roman" w:cs="Times New Roman"/>
          <w:sz w:val="26"/>
          <w:szCs w:val="26"/>
        </w:rPr>
        <w:t>Поддерживаете ли Вы следующие общие принципы установления случаев обязательного подтверждения отчетности (информации)), а именно:</w:t>
      </w:r>
    </w:p>
    <w:p w14:paraId="60661EE3" w14:textId="77777777" w:rsidR="00207386" w:rsidRPr="00207386" w:rsidRDefault="00207386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7386">
        <w:rPr>
          <w:rFonts w:ascii="Times New Roman" w:hAnsi="Times New Roman" w:cs="Times New Roman"/>
          <w:sz w:val="26"/>
          <w:szCs w:val="26"/>
        </w:rPr>
        <w:t>- пункт о разумной величине затрат на проведение подтверждения отчетности (информации) не может относиться к принципам установления случаев обязательного подтверждения отчетности ввиду того, что а) отсутствуют расценки на величину аудиторских услуг и б) в любом случае размер вознаграждения аудитора (мы говорим о национальных аудиторских фирмах, а не АФ из сегмента крупнейших фирм) в абсолютном большинстве случаев не превышает 0,001% от величины выручки заказчика.</w:t>
      </w:r>
    </w:p>
    <w:p w14:paraId="48BBD7C9" w14:textId="77777777" w:rsidR="00207386" w:rsidRPr="00207386" w:rsidRDefault="00207386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7386">
        <w:rPr>
          <w:rFonts w:ascii="Times New Roman" w:hAnsi="Times New Roman" w:cs="Times New Roman"/>
          <w:sz w:val="26"/>
          <w:szCs w:val="26"/>
        </w:rPr>
        <w:t xml:space="preserve">-  пункт о возможности проверки качества проведения подтверждения отчетности – также не может быть отнесен к общим принципам установления случаев обязательного подтверждения отчетности, так как, 1) если контроль будет со стороны заказчика услуги – то нарушается принцип независимости, 2) – контроль качества оказания аудиторских услуг, а именно ВКД со стороны СРО и ФК – уже установлен на законодательном уровне). </w:t>
      </w:r>
    </w:p>
    <w:p w14:paraId="69521461" w14:textId="77777777" w:rsidR="00435709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Мнения участников заседания Круглого стола сводились к тому,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 что лишних случаев </w:t>
      </w:r>
      <w:r>
        <w:rPr>
          <w:rFonts w:ascii="Times New Roman" w:hAnsi="Times New Roman" w:cs="Times New Roman"/>
          <w:sz w:val="26"/>
          <w:szCs w:val="26"/>
        </w:rPr>
        <w:t xml:space="preserve">обязательного подтверждения отчетности (информации) </w:t>
      </w:r>
      <w:r w:rsidR="00207386" w:rsidRPr="00207386">
        <w:rPr>
          <w:rFonts w:ascii="Times New Roman" w:hAnsi="Times New Roman" w:cs="Times New Roman"/>
          <w:sz w:val="26"/>
          <w:szCs w:val="26"/>
        </w:rPr>
        <w:t>нет</w:t>
      </w:r>
      <w:r>
        <w:rPr>
          <w:rFonts w:ascii="Times New Roman" w:hAnsi="Times New Roman" w:cs="Times New Roman"/>
          <w:sz w:val="26"/>
          <w:szCs w:val="26"/>
        </w:rPr>
        <w:t xml:space="preserve">. Более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того,  </w:t>
      </w:r>
      <w:r w:rsidR="00207386" w:rsidRPr="00207386">
        <w:rPr>
          <w:rFonts w:ascii="Times New Roman" w:hAnsi="Times New Roman" w:cs="Times New Roman"/>
          <w:sz w:val="26"/>
          <w:szCs w:val="26"/>
        </w:rPr>
        <w:t>предложено</w:t>
      </w:r>
      <w:proofErr w:type="gramEnd"/>
      <w:r w:rsidR="00207386" w:rsidRPr="00207386">
        <w:rPr>
          <w:rFonts w:ascii="Times New Roman" w:hAnsi="Times New Roman" w:cs="Times New Roman"/>
          <w:sz w:val="26"/>
          <w:szCs w:val="26"/>
        </w:rPr>
        <w:t xml:space="preserve"> добавить к </w:t>
      </w:r>
      <w:r>
        <w:rPr>
          <w:rFonts w:ascii="Times New Roman" w:hAnsi="Times New Roman" w:cs="Times New Roman"/>
          <w:sz w:val="26"/>
          <w:szCs w:val="26"/>
        </w:rPr>
        <w:t>случаям проведения обязательного аудита бухгалтерской (финансовой) отчетности следующих предприятий:</w:t>
      </w:r>
    </w:p>
    <w:p w14:paraId="0CE4CFB1" w14:textId="77777777" w:rsidR="00435709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</w:t>
      </w:r>
      <w:r w:rsidR="00207386" w:rsidRPr="00207386">
        <w:rPr>
          <w:rFonts w:ascii="Times New Roman" w:hAnsi="Times New Roman" w:cs="Times New Roman"/>
          <w:sz w:val="26"/>
          <w:szCs w:val="26"/>
        </w:rPr>
        <w:t>сфере ЖКХ и обслуживания населения</w:t>
      </w:r>
      <w:r>
        <w:rPr>
          <w:rFonts w:ascii="Times New Roman" w:hAnsi="Times New Roman" w:cs="Times New Roman"/>
          <w:sz w:val="26"/>
          <w:szCs w:val="26"/>
        </w:rPr>
        <w:t xml:space="preserve"> - не</w:t>
      </w:r>
      <w:r w:rsidRPr="00207386">
        <w:rPr>
          <w:rFonts w:ascii="Times New Roman" w:hAnsi="Times New Roman" w:cs="Times New Roman"/>
          <w:sz w:val="26"/>
          <w:szCs w:val="26"/>
        </w:rPr>
        <w:t>зависи</w:t>
      </w:r>
      <w:r>
        <w:rPr>
          <w:rFonts w:ascii="Times New Roman" w:hAnsi="Times New Roman" w:cs="Times New Roman"/>
          <w:sz w:val="26"/>
          <w:szCs w:val="26"/>
        </w:rPr>
        <w:t>мо от их организационно-правовой</w:t>
      </w:r>
      <w:r w:rsidRPr="00207386">
        <w:rPr>
          <w:rFonts w:ascii="Times New Roman" w:hAnsi="Times New Roman" w:cs="Times New Roman"/>
          <w:sz w:val="26"/>
          <w:szCs w:val="26"/>
        </w:rPr>
        <w:t xml:space="preserve"> форм</w:t>
      </w:r>
      <w:r>
        <w:rPr>
          <w:rFonts w:ascii="Times New Roman" w:hAnsi="Times New Roman" w:cs="Times New Roman"/>
          <w:sz w:val="26"/>
          <w:szCs w:val="26"/>
        </w:rPr>
        <w:t>ы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410075D8" w14:textId="77777777" w:rsidR="00435709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получающих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 государственную помощь, субсидии, гранты, кредиты в банках (</w:t>
      </w:r>
      <w:r>
        <w:rPr>
          <w:rFonts w:ascii="Times New Roman" w:hAnsi="Times New Roman" w:cs="Times New Roman"/>
          <w:sz w:val="26"/>
          <w:szCs w:val="26"/>
        </w:rPr>
        <w:t>рекомендовано</w:t>
      </w:r>
      <w:r w:rsidR="00207386" w:rsidRPr="00207386">
        <w:rPr>
          <w:rFonts w:ascii="Times New Roman" w:hAnsi="Times New Roman" w:cs="Times New Roman"/>
          <w:sz w:val="26"/>
          <w:szCs w:val="26"/>
        </w:rPr>
        <w:t xml:space="preserve"> установить минима</w:t>
      </w:r>
      <w:r>
        <w:rPr>
          <w:rFonts w:ascii="Times New Roman" w:hAnsi="Times New Roman" w:cs="Times New Roman"/>
          <w:sz w:val="26"/>
          <w:szCs w:val="26"/>
        </w:rPr>
        <w:t>льные лимиты по суммам займа);</w:t>
      </w:r>
    </w:p>
    <w:p w14:paraId="49B5B051" w14:textId="77777777" w:rsidR="00435709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7386" w:rsidRPr="00207386">
        <w:rPr>
          <w:rFonts w:ascii="Times New Roman" w:hAnsi="Times New Roman" w:cs="Times New Roman"/>
          <w:sz w:val="26"/>
          <w:szCs w:val="26"/>
        </w:rPr>
        <w:t>предприяти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207386" w:rsidRPr="00207386">
        <w:rPr>
          <w:rFonts w:ascii="Times New Roman" w:hAnsi="Times New Roman" w:cs="Times New Roman"/>
          <w:sz w:val="26"/>
          <w:szCs w:val="26"/>
        </w:rPr>
        <w:t>, выполняющих гособоронзаказ по 275-</w:t>
      </w:r>
      <w:r>
        <w:rPr>
          <w:rFonts w:ascii="Times New Roman" w:hAnsi="Times New Roman" w:cs="Times New Roman"/>
          <w:sz w:val="26"/>
          <w:szCs w:val="26"/>
        </w:rPr>
        <w:t>ФЗ;</w:t>
      </w:r>
    </w:p>
    <w:p w14:paraId="5A39ECE4" w14:textId="77777777" w:rsidR="00435709" w:rsidRDefault="00435709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предприятий</w:t>
      </w:r>
      <w:r w:rsidR="00F0434A">
        <w:rPr>
          <w:rFonts w:ascii="Times New Roman" w:hAnsi="Times New Roman" w:cs="Times New Roman"/>
          <w:sz w:val="26"/>
          <w:szCs w:val="26"/>
        </w:rPr>
        <w:t xml:space="preserve"> с долей иностранного капитала.</w:t>
      </w:r>
    </w:p>
    <w:p w14:paraId="7B41BC05" w14:textId="77777777" w:rsidR="00A065E3" w:rsidRDefault="00F0434A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Была о</w:t>
      </w:r>
      <w:r w:rsidR="00207386" w:rsidRPr="00207386">
        <w:rPr>
          <w:rFonts w:ascii="Times New Roman" w:hAnsi="Times New Roman" w:cs="Times New Roman"/>
          <w:sz w:val="26"/>
          <w:szCs w:val="26"/>
        </w:rPr>
        <w:t>тмечена возможность применения ситуационного аудита.</w:t>
      </w:r>
    </w:p>
    <w:p w14:paraId="23D6F9D0" w14:textId="77777777" w:rsidR="000C3579" w:rsidRDefault="008A2293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К сожалению, в данном Докладе остался без внимания вопрос об установлении ответственности за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неподтверждение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достоверности бухгалтерской (финансовой) отчетности в случае ее обязательности для экономических субъектов. В настоящее время штраф составляет 5 тыс. руб. Тогда как у аудиторов ответственность и меры наказания за нарушение/несоблюдение требований законодательства в части аудиторской деятельности довольно серьезные: от дисциплинарных взысканий до штрафов и лишения квалификационных аттестатов, и как следствие</w:t>
      </w:r>
      <w:r w:rsidR="000C3579">
        <w:rPr>
          <w:rFonts w:ascii="Times New Roman" w:hAnsi="Times New Roman" w:cs="Times New Roman"/>
          <w:sz w:val="26"/>
          <w:szCs w:val="26"/>
        </w:rPr>
        <w:t>, лишения</w:t>
      </w:r>
      <w:r>
        <w:rPr>
          <w:rFonts w:ascii="Times New Roman" w:hAnsi="Times New Roman" w:cs="Times New Roman"/>
          <w:sz w:val="26"/>
          <w:szCs w:val="26"/>
        </w:rPr>
        <w:t xml:space="preserve"> права заниматься профессиональной деятельностью. </w:t>
      </w:r>
    </w:p>
    <w:p w14:paraId="093A6CEB" w14:textId="5E374BDE" w:rsidR="008A2293" w:rsidRDefault="008A2293" w:rsidP="00F0434A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мнению большинства участников Круглого стола</w:t>
      </w:r>
      <w:r w:rsidR="000C3579">
        <w:rPr>
          <w:rFonts w:ascii="Times New Roman" w:hAnsi="Times New Roman" w:cs="Times New Roman"/>
          <w:sz w:val="26"/>
          <w:szCs w:val="26"/>
        </w:rPr>
        <w:t>, и, уверены, аудиторского сообщества,</w:t>
      </w:r>
      <w:r>
        <w:rPr>
          <w:rFonts w:ascii="Times New Roman" w:hAnsi="Times New Roman" w:cs="Times New Roman"/>
          <w:sz w:val="26"/>
          <w:szCs w:val="26"/>
        </w:rPr>
        <w:t xml:space="preserve"> именно </w:t>
      </w:r>
      <w:r w:rsidRPr="00ED22DA">
        <w:rPr>
          <w:rFonts w:ascii="Times New Roman" w:hAnsi="Times New Roman" w:cs="Times New Roman"/>
          <w:b/>
          <w:sz w:val="26"/>
          <w:szCs w:val="26"/>
        </w:rPr>
        <w:t>принцип</w:t>
      </w:r>
      <w:r w:rsidR="000C3579" w:rsidRPr="00ED22DA">
        <w:rPr>
          <w:rFonts w:ascii="Times New Roman" w:hAnsi="Times New Roman" w:cs="Times New Roman"/>
          <w:b/>
          <w:sz w:val="26"/>
          <w:szCs w:val="26"/>
        </w:rPr>
        <w:t xml:space="preserve"> равноправия в установлении ответственности должен лежать в основе развития и стимулирования как аудиторской профессии, так и обеспечения реализации права бизнеса, общества и государства на получение экономической правды о результатах финансово-хозяйственной деятельности субъектов страны!</w:t>
      </w:r>
    </w:p>
    <w:p w14:paraId="0A667D69" w14:textId="18E5DEFE" w:rsidR="00651A78" w:rsidRDefault="00651A78" w:rsidP="00F0434A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A87271" w14:textId="6A3B2D6B" w:rsidR="00651A78" w:rsidRDefault="00651A78" w:rsidP="00F0434A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B4A4FF0" w14:textId="6CE9A3DE" w:rsidR="00651A78" w:rsidRDefault="00651A78" w:rsidP="00F0434A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407B40" w14:textId="07CBD55F" w:rsidR="00651A78" w:rsidRDefault="00651A78" w:rsidP="00F0434A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уважением,</w:t>
      </w:r>
    </w:p>
    <w:p w14:paraId="6E2A49B9" w14:textId="0E016A35" w:rsidR="00651A78" w:rsidRDefault="00651A78" w:rsidP="00651A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651A78">
        <w:rPr>
          <w:rFonts w:ascii="Times New Roman" w:hAnsi="Times New Roman" w:cs="Times New Roman"/>
          <w:b/>
          <w:sz w:val="28"/>
          <w:szCs w:val="28"/>
        </w:rPr>
        <w:t>удитор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651A78">
        <w:rPr>
          <w:rFonts w:ascii="Times New Roman" w:hAnsi="Times New Roman" w:cs="Times New Roman"/>
          <w:b/>
          <w:sz w:val="28"/>
          <w:szCs w:val="28"/>
        </w:rPr>
        <w:t xml:space="preserve"> Воронежского и Курского регионального отделения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14:paraId="675976AA" w14:textId="77777777" w:rsidR="00651A78" w:rsidRPr="00F623E6" w:rsidRDefault="00651A78" w:rsidP="00F0434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51A78" w:rsidRPr="00F62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AF310D"/>
    <w:multiLevelType w:val="hybridMultilevel"/>
    <w:tmpl w:val="EC2C184E"/>
    <w:lvl w:ilvl="0" w:tplc="B1F20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0BEC2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27B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68D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5E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12C1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421E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C42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487E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E5"/>
    <w:rsid w:val="000566FD"/>
    <w:rsid w:val="000C3579"/>
    <w:rsid w:val="00163836"/>
    <w:rsid w:val="00207386"/>
    <w:rsid w:val="00340123"/>
    <w:rsid w:val="003749C5"/>
    <w:rsid w:val="003D16BA"/>
    <w:rsid w:val="00435709"/>
    <w:rsid w:val="005938DA"/>
    <w:rsid w:val="006219FA"/>
    <w:rsid w:val="00624DC0"/>
    <w:rsid w:val="00651A78"/>
    <w:rsid w:val="0066050A"/>
    <w:rsid w:val="006A7A4A"/>
    <w:rsid w:val="00706405"/>
    <w:rsid w:val="00726CCF"/>
    <w:rsid w:val="00832DB3"/>
    <w:rsid w:val="008A2293"/>
    <w:rsid w:val="008F1470"/>
    <w:rsid w:val="00914602"/>
    <w:rsid w:val="00935F12"/>
    <w:rsid w:val="0095453B"/>
    <w:rsid w:val="009E293B"/>
    <w:rsid w:val="00A065E3"/>
    <w:rsid w:val="00AC7E00"/>
    <w:rsid w:val="00B03861"/>
    <w:rsid w:val="00B132E5"/>
    <w:rsid w:val="00B83712"/>
    <w:rsid w:val="00BA5E6E"/>
    <w:rsid w:val="00BB0EC4"/>
    <w:rsid w:val="00D00065"/>
    <w:rsid w:val="00D02FC2"/>
    <w:rsid w:val="00D17626"/>
    <w:rsid w:val="00DD5A59"/>
    <w:rsid w:val="00EB1B5D"/>
    <w:rsid w:val="00ED22DA"/>
    <w:rsid w:val="00F0434A"/>
    <w:rsid w:val="00F623E6"/>
    <w:rsid w:val="00F7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E6E"/>
  <w15:docId w15:val="{A0F0594A-A6AE-4603-AE51-18D58910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4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Юркшат</cp:lastModifiedBy>
  <cp:revision>2</cp:revision>
  <cp:lastPrinted>2022-11-03T15:16:00Z</cp:lastPrinted>
  <dcterms:created xsi:type="dcterms:W3CDTF">2022-11-14T07:22:00Z</dcterms:created>
  <dcterms:modified xsi:type="dcterms:W3CDTF">2022-11-14T07:22:00Z</dcterms:modified>
</cp:coreProperties>
</file>